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4A" w:rsidRPr="001B6BB2" w:rsidRDefault="00A93FDA" w:rsidP="00943636">
      <w:pPr>
        <w:spacing w:after="0"/>
        <w:jc w:val="center"/>
        <w:rPr>
          <w:rFonts w:ascii="Times New Roman" w:hAnsi="Times New Roman" w:cs="Times New Roman"/>
          <w:sz w:val="32"/>
        </w:rPr>
      </w:pPr>
      <w:r w:rsidRPr="001B6BB2">
        <w:rPr>
          <w:rFonts w:ascii="Times New Roman" w:hAnsi="Times New Roman" w:cs="Times New Roman"/>
          <w:sz w:val="32"/>
        </w:rPr>
        <w:t>Kaua‘i Community College</w:t>
      </w:r>
    </w:p>
    <w:p w:rsidR="00A93FDA" w:rsidRPr="001B6BB2" w:rsidRDefault="00A93FDA" w:rsidP="00943636">
      <w:pPr>
        <w:spacing w:after="0"/>
        <w:jc w:val="center"/>
        <w:rPr>
          <w:rFonts w:ascii="Times New Roman" w:hAnsi="Times New Roman" w:cs="Times New Roman"/>
          <w:sz w:val="32"/>
        </w:rPr>
      </w:pPr>
      <w:r w:rsidRPr="001B6BB2">
        <w:rPr>
          <w:rFonts w:ascii="Times New Roman" w:hAnsi="Times New Roman" w:cs="Times New Roman"/>
          <w:sz w:val="32"/>
        </w:rPr>
        <w:t>Curriculum Committee Guidelines</w:t>
      </w:r>
    </w:p>
    <w:p w:rsidR="00A93FDA" w:rsidRPr="001B6BB2" w:rsidRDefault="00A93FDA" w:rsidP="00943636">
      <w:pPr>
        <w:jc w:val="center"/>
        <w:rPr>
          <w:rFonts w:ascii="Times New Roman" w:hAnsi="Times New Roman" w:cs="Times New Roman"/>
          <w:b/>
        </w:rPr>
      </w:pPr>
      <w:r w:rsidRPr="001B6BB2">
        <w:rPr>
          <w:rFonts w:ascii="Times New Roman" w:hAnsi="Times New Roman" w:cs="Times New Roman"/>
          <w:b/>
        </w:rPr>
        <w:t xml:space="preserve">Revised </w:t>
      </w:r>
      <w:r w:rsidR="00C65FB7">
        <w:rPr>
          <w:rFonts w:ascii="Times New Roman" w:hAnsi="Times New Roman" w:cs="Times New Roman"/>
          <w:b/>
        </w:rPr>
        <w:t>October 15</w:t>
      </w:r>
      <w:r w:rsidRPr="001B6BB2">
        <w:rPr>
          <w:rFonts w:ascii="Times New Roman" w:hAnsi="Times New Roman" w:cs="Times New Roman"/>
          <w:b/>
        </w:rPr>
        <w:t>, 20</w:t>
      </w:r>
      <w:r w:rsidR="003E5500">
        <w:rPr>
          <w:rFonts w:ascii="Times New Roman" w:hAnsi="Times New Roman" w:cs="Times New Roman"/>
          <w:b/>
        </w:rPr>
        <w:t>10</w:t>
      </w:r>
    </w:p>
    <w:p w:rsidR="00A93FDA" w:rsidRPr="001B6BB2" w:rsidRDefault="00A93FDA">
      <w:pPr>
        <w:rPr>
          <w:rFonts w:ascii="Times New Roman" w:hAnsi="Times New Roman" w:cs="Times New Roman"/>
        </w:rPr>
      </w:pPr>
    </w:p>
    <w:p w:rsidR="00A93FDA" w:rsidRPr="001B6BB2" w:rsidRDefault="00A93FDA" w:rsidP="00943636">
      <w:pPr>
        <w:jc w:val="center"/>
        <w:rPr>
          <w:rFonts w:ascii="Times New Roman" w:hAnsi="Times New Roman" w:cs="Times New Roman"/>
          <w:b/>
          <w:sz w:val="28"/>
        </w:rPr>
      </w:pPr>
      <w:r w:rsidRPr="001B6BB2">
        <w:rPr>
          <w:rFonts w:ascii="Times New Roman" w:hAnsi="Times New Roman" w:cs="Times New Roman"/>
          <w:b/>
          <w:sz w:val="28"/>
        </w:rPr>
        <w:t>Relation to the Faculty Senate</w:t>
      </w:r>
    </w:p>
    <w:p w:rsidR="00A93FDA" w:rsidRPr="001B6BB2" w:rsidRDefault="00A93FDA">
      <w:pPr>
        <w:rPr>
          <w:rFonts w:ascii="Times New Roman" w:hAnsi="Times New Roman" w:cs="Times New Roman"/>
        </w:rPr>
      </w:pPr>
      <w:r w:rsidRPr="001B6BB2">
        <w:rPr>
          <w:rFonts w:ascii="Times New Roman" w:hAnsi="Times New Roman" w:cs="Times New Roman"/>
        </w:rPr>
        <w:t>The Curriculum Committee is a sub-committee of the Faculty Senate</w:t>
      </w:r>
    </w:p>
    <w:p w:rsidR="001B6BB2" w:rsidRPr="001B6BB2" w:rsidRDefault="001B6BB2">
      <w:pPr>
        <w:rPr>
          <w:rFonts w:ascii="Times New Roman" w:hAnsi="Times New Roman" w:cs="Times New Roman"/>
        </w:rPr>
      </w:pPr>
    </w:p>
    <w:p w:rsidR="00A93FDA" w:rsidRPr="001B6BB2" w:rsidRDefault="00A93FDA" w:rsidP="00943636">
      <w:pPr>
        <w:jc w:val="center"/>
        <w:rPr>
          <w:rFonts w:ascii="Times New Roman" w:hAnsi="Times New Roman" w:cs="Times New Roman"/>
          <w:b/>
          <w:sz w:val="28"/>
        </w:rPr>
      </w:pPr>
      <w:r w:rsidRPr="001B6BB2">
        <w:rPr>
          <w:rFonts w:ascii="Times New Roman" w:hAnsi="Times New Roman" w:cs="Times New Roman"/>
          <w:b/>
          <w:sz w:val="28"/>
        </w:rPr>
        <w:t>Composition</w:t>
      </w:r>
    </w:p>
    <w:p w:rsidR="00A93FDA" w:rsidRPr="001B6BB2" w:rsidRDefault="00A93FDA">
      <w:pPr>
        <w:rPr>
          <w:rFonts w:ascii="Times New Roman" w:hAnsi="Times New Roman" w:cs="Times New Roman"/>
        </w:rPr>
      </w:pPr>
      <w:r w:rsidRPr="001B6BB2">
        <w:rPr>
          <w:rFonts w:ascii="Times New Roman" w:hAnsi="Times New Roman" w:cs="Times New Roman"/>
        </w:rPr>
        <w:t>The curriculum Committee will consist of representatives from the Business Education, Health Education, Language, Arts, and Humanities, Science and Mathematics, and Trade Technology Divisions; a counselor from Student Services; a coordinator from the Office of Continuing Education and Training; a representative from Academic Support; and a representative from ASUH-KCC.  These members will have voting rights.</w:t>
      </w:r>
    </w:p>
    <w:p w:rsidR="00A93FDA" w:rsidRPr="001B6BB2" w:rsidRDefault="00A93FDA">
      <w:pPr>
        <w:rPr>
          <w:rFonts w:ascii="Times New Roman" w:hAnsi="Times New Roman" w:cs="Times New Roman"/>
        </w:rPr>
      </w:pPr>
      <w:r w:rsidRPr="001B6BB2">
        <w:rPr>
          <w:rFonts w:ascii="Times New Roman" w:hAnsi="Times New Roman" w:cs="Times New Roman"/>
        </w:rPr>
        <w:t xml:space="preserve">The Curriculum Committee will also include the </w:t>
      </w:r>
      <w:r w:rsidR="009B6E47">
        <w:rPr>
          <w:rFonts w:ascii="Times New Roman" w:hAnsi="Times New Roman" w:cs="Times New Roman"/>
        </w:rPr>
        <w:t>Vice Chancellor for Academic Affairs</w:t>
      </w:r>
      <w:r w:rsidR="00153986">
        <w:rPr>
          <w:rFonts w:ascii="Times New Roman" w:hAnsi="Times New Roman" w:cs="Times New Roman"/>
        </w:rPr>
        <w:t xml:space="preserve"> (VCAA)</w:t>
      </w:r>
      <w:r w:rsidRPr="001B6BB2">
        <w:rPr>
          <w:rFonts w:ascii="Times New Roman" w:hAnsi="Times New Roman" w:cs="Times New Roman"/>
        </w:rPr>
        <w:t xml:space="preserve">, the Educational Specialist from the </w:t>
      </w:r>
      <w:r w:rsidR="009B6E47">
        <w:rPr>
          <w:rFonts w:ascii="Times New Roman" w:hAnsi="Times New Roman" w:cs="Times New Roman"/>
        </w:rPr>
        <w:t>VCAA’s Office</w:t>
      </w:r>
      <w:r w:rsidRPr="001B6BB2">
        <w:rPr>
          <w:rFonts w:ascii="Times New Roman" w:hAnsi="Times New Roman" w:cs="Times New Roman"/>
        </w:rPr>
        <w:t>, the Registrar, and the Writing Intensive Coordinator.  As ex-officio members of the committee, they will not have voting rights.</w:t>
      </w:r>
    </w:p>
    <w:p w:rsidR="00A93FDA" w:rsidRPr="001B6BB2" w:rsidRDefault="00A93FDA">
      <w:pPr>
        <w:rPr>
          <w:rFonts w:ascii="Times New Roman" w:hAnsi="Times New Roman" w:cs="Times New Roman"/>
        </w:rPr>
      </w:pPr>
      <w:r w:rsidRPr="001B6BB2">
        <w:rPr>
          <w:rFonts w:ascii="Times New Roman" w:hAnsi="Times New Roman" w:cs="Times New Roman"/>
        </w:rPr>
        <w:t>Recommendations for additional Curriculum Committee members will be forwarded to the Faculty Senate for approval.</w:t>
      </w:r>
    </w:p>
    <w:p w:rsidR="00A93FDA" w:rsidRPr="001B6BB2" w:rsidRDefault="00A93FDA" w:rsidP="00943636">
      <w:pPr>
        <w:jc w:val="center"/>
        <w:rPr>
          <w:rFonts w:ascii="Times New Roman" w:hAnsi="Times New Roman" w:cs="Times New Roman"/>
          <w:b/>
          <w:sz w:val="28"/>
        </w:rPr>
      </w:pPr>
      <w:r w:rsidRPr="001B6BB2">
        <w:rPr>
          <w:rFonts w:ascii="Times New Roman" w:hAnsi="Times New Roman" w:cs="Times New Roman"/>
          <w:b/>
          <w:sz w:val="28"/>
        </w:rPr>
        <w:t>Committee Leadership</w:t>
      </w:r>
    </w:p>
    <w:p w:rsidR="009B6E47" w:rsidRPr="007761FA" w:rsidRDefault="009B6E47" w:rsidP="009B6E47">
      <w:pPr>
        <w:rPr>
          <w:rFonts w:ascii="Times New Roman" w:hAnsi="Times New Roman" w:cs="Times New Roman"/>
          <w:b/>
        </w:rPr>
      </w:pPr>
      <w:r>
        <w:rPr>
          <w:rFonts w:ascii="Times New Roman" w:hAnsi="Times New Roman" w:cs="Times New Roman"/>
          <w:b/>
        </w:rPr>
        <w:t>Selection of co-Chairs:</w:t>
      </w:r>
    </w:p>
    <w:p w:rsidR="009B6E47" w:rsidRDefault="009B6E47" w:rsidP="009B6E47">
      <w:pPr>
        <w:rPr>
          <w:rFonts w:ascii="Times New Roman" w:hAnsi="Times New Roman" w:cs="Times New Roman"/>
        </w:rPr>
      </w:pPr>
      <w:r w:rsidRPr="001B6BB2">
        <w:rPr>
          <w:rFonts w:ascii="Times New Roman" w:hAnsi="Times New Roman" w:cs="Times New Roman"/>
        </w:rPr>
        <w:t>The Curriculum Committee will elect</w:t>
      </w:r>
      <w:r>
        <w:rPr>
          <w:rFonts w:ascii="Times New Roman" w:hAnsi="Times New Roman" w:cs="Times New Roman"/>
        </w:rPr>
        <w:t xml:space="preserve"> two</w:t>
      </w:r>
      <w:r w:rsidRPr="001B6BB2">
        <w:rPr>
          <w:rFonts w:ascii="Times New Roman" w:hAnsi="Times New Roman" w:cs="Times New Roman"/>
        </w:rPr>
        <w:t xml:space="preserve"> co-chairs.  </w:t>
      </w:r>
      <w:r>
        <w:rPr>
          <w:rFonts w:ascii="Times New Roman" w:hAnsi="Times New Roman" w:cs="Times New Roman"/>
        </w:rPr>
        <w:t xml:space="preserve">One co-chair will represent Liberal Arts divisions and the other will represent Career and Technical Education divisions.  Members of Student Services, Academic Support, OCET, or any other division with voting rights on the committee may be nominated in either Liberal Arts or Career and Technical Education.  However, at least one of the co-chairs must be a member of the teaching faculty.  </w:t>
      </w:r>
      <w:r w:rsidR="00AD331A">
        <w:rPr>
          <w:rFonts w:ascii="Times New Roman" w:hAnsi="Times New Roman" w:cs="Times New Roman"/>
        </w:rPr>
        <w:t>Co-chairs do not serve as voting representatives of their division.  Therefore the division will send a voting representative in this case.</w:t>
      </w:r>
    </w:p>
    <w:p w:rsidR="009B6E47" w:rsidRDefault="009B6E47" w:rsidP="009B6E47">
      <w:pPr>
        <w:rPr>
          <w:rFonts w:ascii="Times New Roman" w:hAnsi="Times New Roman" w:cs="Times New Roman"/>
        </w:rPr>
      </w:pPr>
    </w:p>
    <w:p w:rsidR="009B6E47" w:rsidRPr="007761FA" w:rsidRDefault="009B6E47" w:rsidP="009B6E47">
      <w:pPr>
        <w:rPr>
          <w:rFonts w:ascii="Times New Roman" w:hAnsi="Times New Roman" w:cs="Times New Roman"/>
          <w:b/>
        </w:rPr>
      </w:pPr>
      <w:r>
        <w:rPr>
          <w:rFonts w:ascii="Times New Roman" w:hAnsi="Times New Roman" w:cs="Times New Roman"/>
          <w:b/>
        </w:rPr>
        <w:t>Terms and Election Schedules:</w:t>
      </w:r>
    </w:p>
    <w:p w:rsidR="009B6E47" w:rsidRDefault="009B6E47" w:rsidP="009B6E47">
      <w:pPr>
        <w:rPr>
          <w:rFonts w:ascii="Times New Roman" w:hAnsi="Times New Roman" w:cs="Times New Roman"/>
        </w:rPr>
      </w:pPr>
      <w:r>
        <w:rPr>
          <w:rFonts w:ascii="Times New Roman" w:hAnsi="Times New Roman" w:cs="Times New Roman"/>
        </w:rPr>
        <w:t xml:space="preserve">Co-chairs are elected for two-year terms.  The Liberal Arts and Career and Technical Education co-chairs are elected in alternating years.  </w:t>
      </w:r>
      <w:r w:rsidRPr="001B6BB2">
        <w:rPr>
          <w:rFonts w:ascii="Times New Roman" w:hAnsi="Times New Roman" w:cs="Times New Roman"/>
        </w:rPr>
        <w:t xml:space="preserve">The elections should take place before the Fall Semester schedule is finalized because </w:t>
      </w:r>
      <w:r>
        <w:rPr>
          <w:rFonts w:ascii="Times New Roman" w:hAnsi="Times New Roman" w:cs="Times New Roman"/>
        </w:rPr>
        <w:t>teaching equivalence credits are</w:t>
      </w:r>
      <w:r w:rsidRPr="001B6BB2">
        <w:rPr>
          <w:rFonts w:ascii="Times New Roman" w:hAnsi="Times New Roman" w:cs="Times New Roman"/>
        </w:rPr>
        <w:t xml:space="preserve"> involved</w:t>
      </w:r>
      <w:r>
        <w:rPr>
          <w:rFonts w:ascii="Times New Roman" w:hAnsi="Times New Roman" w:cs="Times New Roman"/>
        </w:rPr>
        <w:t xml:space="preserve">.  The academic year 2010-2011 serves as the first two-year term for Liberal Arts and the year 2011-2012 serves as the first two-year term for Career and Technical Education.  </w:t>
      </w:r>
    </w:p>
    <w:p w:rsidR="009B6E47" w:rsidRPr="007761FA" w:rsidRDefault="009B6E47" w:rsidP="009B6E47">
      <w:pPr>
        <w:rPr>
          <w:rFonts w:ascii="Times New Roman" w:hAnsi="Times New Roman" w:cs="Times New Roman"/>
          <w:b/>
        </w:rPr>
      </w:pPr>
      <w:r>
        <w:rPr>
          <w:rFonts w:ascii="Times New Roman" w:hAnsi="Times New Roman" w:cs="Times New Roman"/>
          <w:b/>
        </w:rPr>
        <w:lastRenderedPageBreak/>
        <w:t>Teaching Equivalence Credits</w:t>
      </w:r>
    </w:p>
    <w:p w:rsidR="009B6E47" w:rsidRDefault="009B6E47" w:rsidP="009B6E47">
      <w:pPr>
        <w:rPr>
          <w:rFonts w:ascii="Times New Roman" w:hAnsi="Times New Roman" w:cs="Times New Roman"/>
        </w:rPr>
      </w:pPr>
      <w:r w:rsidRPr="001B6BB2">
        <w:rPr>
          <w:rFonts w:ascii="Times New Roman" w:hAnsi="Times New Roman" w:cs="Times New Roman"/>
        </w:rPr>
        <w:t xml:space="preserve">The </w:t>
      </w:r>
      <w:r>
        <w:rPr>
          <w:rFonts w:ascii="Times New Roman" w:hAnsi="Times New Roman" w:cs="Times New Roman"/>
        </w:rPr>
        <w:t xml:space="preserve">Curriculum Committee recommends to the administration that each </w:t>
      </w:r>
      <w:r w:rsidRPr="001B6BB2">
        <w:rPr>
          <w:rFonts w:ascii="Times New Roman" w:hAnsi="Times New Roman" w:cs="Times New Roman"/>
        </w:rPr>
        <w:t xml:space="preserve">co-chair shall </w:t>
      </w:r>
      <w:r>
        <w:rPr>
          <w:rFonts w:ascii="Times New Roman" w:hAnsi="Times New Roman" w:cs="Times New Roman"/>
        </w:rPr>
        <w:t xml:space="preserve">have </w:t>
      </w:r>
      <w:r w:rsidRPr="001B6BB2">
        <w:rPr>
          <w:rFonts w:ascii="Times New Roman" w:hAnsi="Times New Roman" w:cs="Times New Roman"/>
        </w:rPr>
        <w:t xml:space="preserve">three credits </w:t>
      </w:r>
      <w:r>
        <w:rPr>
          <w:rFonts w:ascii="Times New Roman" w:hAnsi="Times New Roman" w:cs="Times New Roman"/>
        </w:rPr>
        <w:t>of teaching equivalence</w:t>
      </w:r>
      <w:r w:rsidRPr="001B6BB2">
        <w:rPr>
          <w:rFonts w:ascii="Times New Roman" w:hAnsi="Times New Roman" w:cs="Times New Roman"/>
        </w:rPr>
        <w:t xml:space="preserve"> each semester.  </w:t>
      </w:r>
      <w:r>
        <w:rPr>
          <w:rFonts w:ascii="Times New Roman" w:hAnsi="Times New Roman" w:cs="Times New Roman"/>
        </w:rPr>
        <w:t>However, t</w:t>
      </w:r>
      <w:r w:rsidRPr="001B6BB2">
        <w:rPr>
          <w:rFonts w:ascii="Times New Roman" w:hAnsi="Times New Roman" w:cs="Times New Roman"/>
        </w:rPr>
        <w:t xml:space="preserve">he </w:t>
      </w:r>
      <w:r>
        <w:rPr>
          <w:rFonts w:ascii="Times New Roman" w:hAnsi="Times New Roman" w:cs="Times New Roman"/>
        </w:rPr>
        <w:t>number of credits to be granted is determined by the</w:t>
      </w:r>
      <w:r w:rsidRPr="001B6BB2">
        <w:rPr>
          <w:rFonts w:ascii="Times New Roman" w:hAnsi="Times New Roman" w:cs="Times New Roman"/>
        </w:rPr>
        <w:t xml:space="preserve"> administration.</w:t>
      </w:r>
    </w:p>
    <w:p w:rsidR="009B6E47" w:rsidRDefault="009B6E47" w:rsidP="009B6E47">
      <w:pPr>
        <w:rPr>
          <w:rFonts w:ascii="Times New Roman" w:hAnsi="Times New Roman" w:cs="Times New Roman"/>
        </w:rPr>
      </w:pPr>
    </w:p>
    <w:p w:rsidR="009B6E47" w:rsidRPr="007761FA" w:rsidRDefault="009B6E47" w:rsidP="009B6E47">
      <w:pPr>
        <w:rPr>
          <w:rFonts w:ascii="Times New Roman" w:hAnsi="Times New Roman" w:cs="Times New Roman"/>
          <w:b/>
        </w:rPr>
      </w:pPr>
      <w:r>
        <w:rPr>
          <w:rFonts w:ascii="Times New Roman" w:hAnsi="Times New Roman" w:cs="Times New Roman"/>
          <w:b/>
        </w:rPr>
        <w:t xml:space="preserve">Conduction of Meetings </w:t>
      </w:r>
    </w:p>
    <w:p w:rsidR="00AD331A" w:rsidRDefault="009B6E47" w:rsidP="009B6E47">
      <w:pPr>
        <w:rPr>
          <w:rFonts w:ascii="Times New Roman" w:hAnsi="Times New Roman" w:cs="Times New Roman"/>
        </w:rPr>
      </w:pPr>
      <w:r>
        <w:rPr>
          <w:rFonts w:ascii="Times New Roman" w:hAnsi="Times New Roman" w:cs="Times New Roman"/>
        </w:rPr>
        <w:t xml:space="preserve">The co-chairs will determine which one will preside at meetings.  </w:t>
      </w:r>
      <w:r w:rsidRPr="001B6BB2">
        <w:rPr>
          <w:rFonts w:ascii="Times New Roman" w:hAnsi="Times New Roman" w:cs="Times New Roman"/>
        </w:rPr>
        <w:t xml:space="preserve">The co-chair presiding at the meeting </w:t>
      </w:r>
      <w:r>
        <w:rPr>
          <w:rFonts w:ascii="Times New Roman" w:hAnsi="Times New Roman" w:cs="Times New Roman"/>
        </w:rPr>
        <w:t>does not vote</w:t>
      </w:r>
      <w:r w:rsidRPr="001B6BB2">
        <w:rPr>
          <w:rFonts w:ascii="Times New Roman" w:hAnsi="Times New Roman" w:cs="Times New Roman"/>
        </w:rPr>
        <w:t xml:space="preserve">.  </w:t>
      </w:r>
    </w:p>
    <w:p w:rsidR="00AD331A" w:rsidRDefault="00AD331A" w:rsidP="009B6E47">
      <w:pPr>
        <w:rPr>
          <w:rFonts w:ascii="Times New Roman" w:hAnsi="Times New Roman" w:cs="Times New Roman"/>
          <w:b/>
        </w:rPr>
      </w:pPr>
    </w:p>
    <w:p w:rsidR="00AD331A" w:rsidRDefault="00AD331A" w:rsidP="009B6E47">
      <w:pPr>
        <w:rPr>
          <w:rFonts w:ascii="Times New Roman" w:hAnsi="Times New Roman" w:cs="Times New Roman"/>
        </w:rPr>
      </w:pPr>
      <w:r>
        <w:rPr>
          <w:rFonts w:ascii="Times New Roman" w:hAnsi="Times New Roman" w:cs="Times New Roman"/>
          <w:b/>
        </w:rPr>
        <w:t>Voting</w:t>
      </w:r>
    </w:p>
    <w:p w:rsidR="00B3057E" w:rsidRDefault="00AD331A" w:rsidP="009B6E47">
      <w:pPr>
        <w:rPr>
          <w:rFonts w:ascii="Times New Roman" w:hAnsi="Times New Roman" w:cs="Times New Roman"/>
        </w:rPr>
      </w:pPr>
      <w:r>
        <w:rPr>
          <w:rFonts w:ascii="Times New Roman" w:hAnsi="Times New Roman" w:cs="Times New Roman"/>
        </w:rPr>
        <w:t>All division representatives</w:t>
      </w:r>
      <w:r w:rsidR="00B3057E">
        <w:rPr>
          <w:rFonts w:ascii="Times New Roman" w:hAnsi="Times New Roman" w:cs="Times New Roman"/>
        </w:rPr>
        <w:t xml:space="preserve"> vote.  When a co-chair’s division cannot send an additional member to serve as a representative, the co-chair may become the division representative and vote.  This exception must be approved by the voting members of the committee.</w:t>
      </w:r>
    </w:p>
    <w:p w:rsidR="009B6E47" w:rsidRDefault="00B3057E" w:rsidP="009B6E47">
      <w:pPr>
        <w:rPr>
          <w:rFonts w:ascii="Times New Roman" w:hAnsi="Times New Roman" w:cs="Times New Roman"/>
        </w:rPr>
      </w:pPr>
      <w:r>
        <w:rPr>
          <w:rFonts w:ascii="Times New Roman" w:hAnsi="Times New Roman" w:cs="Times New Roman"/>
        </w:rPr>
        <w:t>In the event of a tie vote, the non-presiding co-chair will vote to break the tie.  This responsibility passes to the presiding co-chair only if the non-presiding co-chair is serving as a division representative due to the exception discussed above.</w:t>
      </w:r>
    </w:p>
    <w:p w:rsidR="0085630A" w:rsidRDefault="0085630A" w:rsidP="009B6E47">
      <w:pPr>
        <w:rPr>
          <w:rFonts w:ascii="Times New Roman" w:hAnsi="Times New Roman" w:cs="Times New Roman"/>
        </w:rPr>
      </w:pPr>
    </w:p>
    <w:p w:rsidR="009B6E47" w:rsidRPr="007761FA" w:rsidRDefault="009B6E47" w:rsidP="009B6E47">
      <w:pPr>
        <w:rPr>
          <w:rFonts w:ascii="Times New Roman" w:hAnsi="Times New Roman" w:cs="Times New Roman"/>
          <w:b/>
        </w:rPr>
      </w:pPr>
      <w:r>
        <w:rPr>
          <w:rFonts w:ascii="Times New Roman" w:hAnsi="Times New Roman" w:cs="Times New Roman"/>
          <w:b/>
        </w:rPr>
        <w:t>Duties of the co-Chairs</w:t>
      </w:r>
    </w:p>
    <w:p w:rsidR="009B6E47" w:rsidRPr="001B6BB2" w:rsidRDefault="009B6E47" w:rsidP="009B6E47">
      <w:pPr>
        <w:rPr>
          <w:rFonts w:ascii="Times New Roman" w:hAnsi="Times New Roman" w:cs="Times New Roman"/>
        </w:rPr>
      </w:pPr>
      <w:r>
        <w:rPr>
          <w:rFonts w:ascii="Times New Roman" w:hAnsi="Times New Roman" w:cs="Times New Roman"/>
        </w:rPr>
        <w:t>One</w:t>
      </w:r>
      <w:r w:rsidRPr="001B6BB2">
        <w:rPr>
          <w:rFonts w:ascii="Times New Roman" w:hAnsi="Times New Roman" w:cs="Times New Roman"/>
        </w:rPr>
        <w:t xml:space="preserve"> of the co-chairs will represent the committee on the College Council and at other appropriate events.</w:t>
      </w:r>
      <w:r>
        <w:rPr>
          <w:rFonts w:ascii="Times New Roman" w:hAnsi="Times New Roman" w:cs="Times New Roman"/>
        </w:rPr>
        <w:t xml:space="preserve">  One of the co-chairs will also be the chair of the Foundations Board.</w:t>
      </w:r>
    </w:p>
    <w:p w:rsidR="009B6E47" w:rsidRPr="001B6BB2" w:rsidRDefault="009B6E47" w:rsidP="009B6E47">
      <w:pPr>
        <w:rPr>
          <w:rFonts w:ascii="Times New Roman" w:hAnsi="Times New Roman" w:cs="Times New Roman"/>
        </w:rPr>
      </w:pPr>
      <w:r w:rsidRPr="001B6BB2">
        <w:rPr>
          <w:rFonts w:ascii="Times New Roman" w:hAnsi="Times New Roman" w:cs="Times New Roman"/>
        </w:rPr>
        <w:t>The co-chairs will submit an annual report to the Faculty Senate Executive Committee by the end of the academic school year but no later than the first Faculty Senate meeting of the new academic school year.</w:t>
      </w:r>
    </w:p>
    <w:p w:rsidR="009B6E47" w:rsidRDefault="009B6E47" w:rsidP="009B6E47"/>
    <w:p w:rsidR="003E5500" w:rsidRDefault="003E5500" w:rsidP="000D45F2">
      <w:pPr>
        <w:jc w:val="center"/>
        <w:rPr>
          <w:rFonts w:ascii="Times New Roman" w:hAnsi="Times New Roman" w:cs="Times New Roman"/>
          <w:b/>
          <w:sz w:val="28"/>
        </w:rPr>
      </w:pPr>
    </w:p>
    <w:p w:rsidR="006823D5" w:rsidRPr="000D45F2" w:rsidRDefault="006823D5" w:rsidP="000D45F2">
      <w:pPr>
        <w:jc w:val="center"/>
        <w:rPr>
          <w:rFonts w:ascii="Times New Roman" w:hAnsi="Times New Roman" w:cs="Times New Roman"/>
          <w:b/>
          <w:sz w:val="28"/>
        </w:rPr>
      </w:pPr>
      <w:r w:rsidRPr="000D45F2">
        <w:rPr>
          <w:rFonts w:ascii="Times New Roman" w:hAnsi="Times New Roman" w:cs="Times New Roman"/>
          <w:b/>
          <w:sz w:val="28"/>
        </w:rPr>
        <w:t>Quorum</w:t>
      </w:r>
    </w:p>
    <w:p w:rsidR="006823D5" w:rsidRPr="001B6BB2" w:rsidRDefault="006823D5">
      <w:pPr>
        <w:rPr>
          <w:rFonts w:ascii="Times New Roman" w:hAnsi="Times New Roman" w:cs="Times New Roman"/>
        </w:rPr>
      </w:pPr>
      <w:r w:rsidRPr="001B6BB2">
        <w:rPr>
          <w:rFonts w:ascii="Times New Roman" w:hAnsi="Times New Roman" w:cs="Times New Roman"/>
        </w:rPr>
        <w:t>A quorum will be a majority of the voting committee members.</w:t>
      </w:r>
    </w:p>
    <w:p w:rsidR="006823D5" w:rsidRPr="001B6BB2" w:rsidRDefault="006823D5">
      <w:pPr>
        <w:rPr>
          <w:rFonts w:ascii="Times New Roman" w:hAnsi="Times New Roman" w:cs="Times New Roman"/>
        </w:rPr>
      </w:pPr>
    </w:p>
    <w:p w:rsidR="00B3057E" w:rsidRDefault="00B3057E">
      <w:pPr>
        <w:rPr>
          <w:rFonts w:ascii="Times New Roman" w:hAnsi="Times New Roman" w:cs="Times New Roman"/>
          <w:b/>
          <w:sz w:val="28"/>
        </w:rPr>
      </w:pPr>
      <w:r>
        <w:rPr>
          <w:rFonts w:ascii="Times New Roman" w:hAnsi="Times New Roman" w:cs="Times New Roman"/>
          <w:b/>
          <w:sz w:val="28"/>
        </w:rPr>
        <w:br w:type="page"/>
      </w:r>
    </w:p>
    <w:p w:rsidR="006823D5" w:rsidRPr="000D45F2" w:rsidRDefault="006823D5" w:rsidP="000D45F2">
      <w:pPr>
        <w:jc w:val="center"/>
        <w:rPr>
          <w:rFonts w:ascii="Times New Roman" w:hAnsi="Times New Roman" w:cs="Times New Roman"/>
          <w:b/>
          <w:sz w:val="28"/>
        </w:rPr>
      </w:pPr>
      <w:r w:rsidRPr="000D45F2">
        <w:rPr>
          <w:rFonts w:ascii="Times New Roman" w:hAnsi="Times New Roman" w:cs="Times New Roman"/>
          <w:b/>
          <w:sz w:val="28"/>
        </w:rPr>
        <w:lastRenderedPageBreak/>
        <w:t>Operating Procedures</w:t>
      </w:r>
    </w:p>
    <w:p w:rsidR="006823D5" w:rsidRPr="001B6BB2" w:rsidRDefault="006823D5">
      <w:pPr>
        <w:rPr>
          <w:rFonts w:ascii="Times New Roman" w:hAnsi="Times New Roman" w:cs="Times New Roman"/>
        </w:rPr>
      </w:pPr>
      <w:r w:rsidRPr="001B6BB2">
        <w:rPr>
          <w:rFonts w:ascii="Times New Roman" w:hAnsi="Times New Roman" w:cs="Times New Roman"/>
        </w:rPr>
        <w:t>The role of the Curriculum Committee is to oversee matters pertaining to curriculum.  As such, the Curriculum Committee:</w:t>
      </w:r>
    </w:p>
    <w:p w:rsidR="006823D5" w:rsidRDefault="006823D5" w:rsidP="000D45F2">
      <w:pPr>
        <w:pStyle w:val="ListParagraph"/>
        <w:numPr>
          <w:ilvl w:val="0"/>
          <w:numId w:val="1"/>
        </w:numPr>
        <w:rPr>
          <w:rFonts w:ascii="Times New Roman" w:hAnsi="Times New Roman" w:cs="Times New Roman"/>
        </w:rPr>
      </w:pPr>
      <w:r w:rsidRPr="000D45F2">
        <w:rPr>
          <w:rFonts w:ascii="Times New Roman" w:hAnsi="Times New Roman" w:cs="Times New Roman"/>
        </w:rPr>
        <w:t>at the course level</w:t>
      </w:r>
    </w:p>
    <w:p w:rsidR="003831DC" w:rsidRPr="000D45F2" w:rsidRDefault="003831DC" w:rsidP="003831DC">
      <w:pPr>
        <w:pStyle w:val="ListParagraph"/>
        <w:rPr>
          <w:rFonts w:ascii="Times New Roman" w:hAnsi="Times New Roman" w:cs="Times New Roman"/>
        </w:rPr>
      </w:pPr>
    </w:p>
    <w:p w:rsidR="006823D5" w:rsidRDefault="006823D5" w:rsidP="000D45F2">
      <w:pPr>
        <w:pStyle w:val="ListParagraph"/>
        <w:numPr>
          <w:ilvl w:val="1"/>
          <w:numId w:val="1"/>
        </w:numPr>
        <w:rPr>
          <w:rFonts w:ascii="Times New Roman" w:hAnsi="Times New Roman" w:cs="Times New Roman"/>
        </w:rPr>
      </w:pPr>
      <w:r w:rsidRPr="000D45F2">
        <w:rPr>
          <w:rFonts w:ascii="Times New Roman" w:hAnsi="Times New Roman" w:cs="Times New Roman"/>
        </w:rPr>
        <w:t>provides instructions to the faculty on how to prepare a Course Action Form (CAF) for new courses, course modifications, and course reviews;</w:t>
      </w:r>
    </w:p>
    <w:p w:rsidR="000D45F2" w:rsidRPr="000D45F2" w:rsidRDefault="000D45F2" w:rsidP="000D45F2">
      <w:pPr>
        <w:pStyle w:val="ListParagraph"/>
        <w:ind w:left="1440"/>
        <w:rPr>
          <w:rFonts w:ascii="Times New Roman" w:hAnsi="Times New Roman" w:cs="Times New Roman"/>
        </w:rPr>
      </w:pPr>
    </w:p>
    <w:p w:rsidR="006823D5" w:rsidRDefault="006823D5" w:rsidP="000D45F2">
      <w:pPr>
        <w:pStyle w:val="ListParagraph"/>
        <w:numPr>
          <w:ilvl w:val="1"/>
          <w:numId w:val="1"/>
        </w:numPr>
        <w:rPr>
          <w:rFonts w:ascii="Times New Roman" w:hAnsi="Times New Roman" w:cs="Times New Roman"/>
        </w:rPr>
      </w:pPr>
      <w:r w:rsidRPr="000D45F2">
        <w:rPr>
          <w:rFonts w:ascii="Times New Roman" w:hAnsi="Times New Roman" w:cs="Times New Roman"/>
        </w:rPr>
        <w:t>reviews and approves CAFs for new courses, course modifications, and course reviews;</w:t>
      </w:r>
    </w:p>
    <w:p w:rsidR="000D45F2" w:rsidRPr="000D45F2" w:rsidRDefault="000D45F2" w:rsidP="000D45F2">
      <w:pPr>
        <w:pStyle w:val="ListParagraph"/>
        <w:ind w:left="1440"/>
        <w:rPr>
          <w:rFonts w:ascii="Times New Roman" w:hAnsi="Times New Roman" w:cs="Times New Roman"/>
        </w:rPr>
      </w:pPr>
    </w:p>
    <w:p w:rsidR="006823D5" w:rsidRDefault="006823D5" w:rsidP="000D45F2">
      <w:pPr>
        <w:pStyle w:val="ListParagraph"/>
        <w:ind w:left="1440"/>
        <w:rPr>
          <w:rFonts w:ascii="Times New Roman" w:hAnsi="Times New Roman" w:cs="Times New Roman"/>
        </w:rPr>
      </w:pPr>
      <w:r w:rsidRPr="000D45F2">
        <w:rPr>
          <w:rFonts w:ascii="Times New Roman" w:hAnsi="Times New Roman" w:cs="Times New Roman"/>
        </w:rPr>
        <w:t>NOTE</w:t>
      </w:r>
      <w:r w:rsidR="003831DC">
        <w:rPr>
          <w:rFonts w:ascii="Times New Roman" w:hAnsi="Times New Roman" w:cs="Times New Roman"/>
        </w:rPr>
        <w:t xml:space="preserve">: </w:t>
      </w:r>
      <w:r w:rsidRPr="000D45F2">
        <w:rPr>
          <w:rFonts w:ascii="Times New Roman" w:hAnsi="Times New Roman" w:cs="Times New Roman"/>
        </w:rPr>
        <w:t xml:space="preserve"> </w:t>
      </w:r>
      <w:r w:rsidR="003831DC">
        <w:rPr>
          <w:rFonts w:ascii="Times New Roman" w:hAnsi="Times New Roman" w:cs="Times New Roman"/>
        </w:rPr>
        <w:t>I</w:t>
      </w:r>
      <w:r w:rsidRPr="000D45F2">
        <w:rPr>
          <w:rFonts w:ascii="Times New Roman" w:hAnsi="Times New Roman" w:cs="Times New Roman"/>
        </w:rPr>
        <w:t>t is the instructor’s and division’s responsibility to 1) fill out the CAF as accurately and completely as possible (including checking for grammar, spelling, and punctuation errors) and 2) follow through with the corrections in a timely manner.</w:t>
      </w:r>
    </w:p>
    <w:p w:rsidR="000D45F2" w:rsidRPr="000D45F2" w:rsidRDefault="000D45F2" w:rsidP="000D45F2">
      <w:pPr>
        <w:pStyle w:val="ListParagraph"/>
        <w:ind w:left="1440"/>
        <w:rPr>
          <w:rFonts w:ascii="Times New Roman" w:hAnsi="Times New Roman" w:cs="Times New Roman"/>
        </w:rPr>
      </w:pPr>
    </w:p>
    <w:p w:rsidR="006823D5" w:rsidRDefault="006823D5" w:rsidP="000D45F2">
      <w:pPr>
        <w:pStyle w:val="ListParagraph"/>
        <w:ind w:left="2160"/>
        <w:rPr>
          <w:rFonts w:ascii="Times New Roman" w:hAnsi="Times New Roman" w:cs="Times New Roman"/>
        </w:rPr>
      </w:pPr>
      <w:r w:rsidRPr="000D45F2">
        <w:rPr>
          <w:rFonts w:ascii="Times New Roman" w:hAnsi="Times New Roman" w:cs="Times New Roman"/>
        </w:rPr>
        <w:t>The Curriculum Committee’s responsibility is to check to see if all the questions in the new CAF were answered correctly, including but not limited to prerequisites, how the course fits in the program, division, campus, system, etc.</w:t>
      </w:r>
    </w:p>
    <w:p w:rsidR="000D45F2" w:rsidRPr="000D45F2" w:rsidRDefault="000D45F2" w:rsidP="000D45F2">
      <w:pPr>
        <w:pStyle w:val="ListParagraph"/>
        <w:ind w:left="2160"/>
        <w:rPr>
          <w:rFonts w:ascii="Times New Roman" w:hAnsi="Times New Roman" w:cs="Times New Roman"/>
        </w:rPr>
      </w:pPr>
    </w:p>
    <w:p w:rsidR="006823D5" w:rsidRDefault="006823D5" w:rsidP="000D45F2">
      <w:pPr>
        <w:pStyle w:val="ListParagraph"/>
        <w:numPr>
          <w:ilvl w:val="1"/>
          <w:numId w:val="1"/>
        </w:numPr>
        <w:rPr>
          <w:rFonts w:ascii="Times New Roman" w:hAnsi="Times New Roman" w:cs="Times New Roman"/>
        </w:rPr>
      </w:pPr>
      <w:r w:rsidRPr="000D45F2">
        <w:rPr>
          <w:rFonts w:ascii="Times New Roman" w:hAnsi="Times New Roman" w:cs="Times New Roman"/>
        </w:rPr>
        <w:t>Reviews status of curriculum; and</w:t>
      </w:r>
    </w:p>
    <w:p w:rsidR="000D45F2" w:rsidRPr="000D45F2" w:rsidRDefault="000D45F2" w:rsidP="000D45F2">
      <w:pPr>
        <w:pStyle w:val="ListParagraph"/>
        <w:ind w:left="1440"/>
        <w:rPr>
          <w:rFonts w:ascii="Times New Roman" w:hAnsi="Times New Roman" w:cs="Times New Roman"/>
        </w:rPr>
      </w:pPr>
    </w:p>
    <w:p w:rsidR="006823D5" w:rsidRDefault="006823D5" w:rsidP="000D45F2">
      <w:pPr>
        <w:pStyle w:val="ListParagraph"/>
        <w:numPr>
          <w:ilvl w:val="2"/>
          <w:numId w:val="1"/>
        </w:numPr>
        <w:rPr>
          <w:rFonts w:ascii="Times New Roman" w:hAnsi="Times New Roman" w:cs="Times New Roman"/>
        </w:rPr>
      </w:pPr>
      <w:r w:rsidRPr="000D45F2">
        <w:rPr>
          <w:rFonts w:ascii="Times New Roman" w:hAnsi="Times New Roman" w:cs="Times New Roman"/>
        </w:rPr>
        <w:t>inactive courses</w:t>
      </w:r>
    </w:p>
    <w:p w:rsidR="000D45F2" w:rsidRPr="000D45F2" w:rsidRDefault="000D45F2" w:rsidP="000D45F2">
      <w:pPr>
        <w:pStyle w:val="ListParagraph"/>
        <w:ind w:left="2160"/>
        <w:rPr>
          <w:rFonts w:ascii="Times New Roman" w:hAnsi="Times New Roman" w:cs="Times New Roman"/>
        </w:rPr>
      </w:pPr>
    </w:p>
    <w:p w:rsidR="006823D5" w:rsidRDefault="006823D5" w:rsidP="000D45F2">
      <w:pPr>
        <w:pStyle w:val="ListParagraph"/>
        <w:numPr>
          <w:ilvl w:val="2"/>
          <w:numId w:val="1"/>
        </w:numPr>
        <w:rPr>
          <w:rFonts w:ascii="Times New Roman" w:hAnsi="Times New Roman" w:cs="Times New Roman"/>
        </w:rPr>
      </w:pPr>
      <w:r w:rsidRPr="000D45F2">
        <w:rPr>
          <w:rFonts w:ascii="Times New Roman" w:hAnsi="Times New Roman" w:cs="Times New Roman"/>
        </w:rPr>
        <w:t>current courses</w:t>
      </w:r>
    </w:p>
    <w:p w:rsidR="000D45F2" w:rsidRPr="000D45F2" w:rsidRDefault="000D45F2" w:rsidP="000D45F2">
      <w:pPr>
        <w:pStyle w:val="ListParagraph"/>
        <w:ind w:left="2160"/>
        <w:rPr>
          <w:rFonts w:ascii="Times New Roman" w:hAnsi="Times New Roman" w:cs="Times New Roman"/>
        </w:rPr>
      </w:pPr>
    </w:p>
    <w:p w:rsidR="006823D5" w:rsidRDefault="006823D5" w:rsidP="000D45F2">
      <w:pPr>
        <w:pStyle w:val="ListParagraph"/>
        <w:ind w:left="2160"/>
        <w:rPr>
          <w:rFonts w:ascii="Times New Roman" w:hAnsi="Times New Roman" w:cs="Times New Roman"/>
        </w:rPr>
      </w:pPr>
      <w:r w:rsidRPr="000D45F2">
        <w:rPr>
          <w:rFonts w:ascii="Times New Roman" w:hAnsi="Times New Roman" w:cs="Times New Roman"/>
        </w:rPr>
        <w:t>Beginning in Fall 2005 and each subsequent year thereafter, the divisions will decide the order and move 20% of each division’s courses to the new CAF.</w:t>
      </w:r>
    </w:p>
    <w:p w:rsidR="000D45F2" w:rsidRPr="000D45F2" w:rsidRDefault="000D45F2" w:rsidP="000D45F2">
      <w:pPr>
        <w:pStyle w:val="ListParagraph"/>
        <w:ind w:left="2160"/>
        <w:rPr>
          <w:rFonts w:ascii="Times New Roman" w:hAnsi="Times New Roman" w:cs="Times New Roman"/>
        </w:rPr>
      </w:pPr>
    </w:p>
    <w:p w:rsidR="006823D5" w:rsidRDefault="006823D5" w:rsidP="000D45F2">
      <w:pPr>
        <w:pStyle w:val="ListParagraph"/>
        <w:ind w:left="2160"/>
        <w:rPr>
          <w:rFonts w:ascii="Times New Roman" w:hAnsi="Times New Roman" w:cs="Times New Roman"/>
        </w:rPr>
      </w:pPr>
      <w:r w:rsidRPr="000D45F2">
        <w:rPr>
          <w:rFonts w:ascii="Times New Roman" w:hAnsi="Times New Roman" w:cs="Times New Roman"/>
        </w:rPr>
        <w:t>After all the courses are moved to the new CAF, beginning in Fall 2010, 20% of each division’s courses must be reviewed.  The divisions will determine which courses will be reviewed each year, so long as all course are reviewed over a five-year cycle.  If nothing has changed, only the cover sheet needs to be completed to assure that review has taken place.  If there are changes, a new CAF needs to be completed.</w:t>
      </w:r>
    </w:p>
    <w:p w:rsidR="000D45F2" w:rsidRPr="000D45F2" w:rsidRDefault="000D45F2" w:rsidP="000D45F2">
      <w:pPr>
        <w:pStyle w:val="ListParagraph"/>
        <w:ind w:left="2160"/>
        <w:rPr>
          <w:rFonts w:ascii="Times New Roman" w:hAnsi="Times New Roman" w:cs="Times New Roman"/>
        </w:rPr>
      </w:pPr>
    </w:p>
    <w:p w:rsidR="006823D5" w:rsidRDefault="006823D5" w:rsidP="000D45F2">
      <w:pPr>
        <w:pStyle w:val="ListParagraph"/>
        <w:ind w:left="2160"/>
        <w:rPr>
          <w:rFonts w:ascii="Times New Roman" w:hAnsi="Times New Roman" w:cs="Times New Roman"/>
        </w:rPr>
      </w:pPr>
      <w:r w:rsidRPr="000D45F2">
        <w:rPr>
          <w:rFonts w:ascii="Times New Roman" w:hAnsi="Times New Roman" w:cs="Times New Roman"/>
        </w:rPr>
        <w:t>Each discipline will review its own courses, ensuring he accuracy of the core outlines, their academic rigor and integrity, and the continued articulation of the courses with system colleges, if applicable.</w:t>
      </w:r>
    </w:p>
    <w:p w:rsidR="000D45F2" w:rsidRPr="000D45F2" w:rsidRDefault="000D45F2" w:rsidP="000D45F2">
      <w:pPr>
        <w:pStyle w:val="ListParagraph"/>
        <w:ind w:left="2160"/>
        <w:rPr>
          <w:rFonts w:ascii="Times New Roman" w:hAnsi="Times New Roman" w:cs="Times New Roman"/>
        </w:rPr>
      </w:pPr>
    </w:p>
    <w:p w:rsidR="006823D5" w:rsidRDefault="006823D5" w:rsidP="000D45F2">
      <w:pPr>
        <w:pStyle w:val="ListParagraph"/>
        <w:ind w:left="2160"/>
        <w:rPr>
          <w:rFonts w:ascii="Times New Roman" w:hAnsi="Times New Roman" w:cs="Times New Roman"/>
        </w:rPr>
      </w:pPr>
      <w:r w:rsidRPr="000D45F2">
        <w:rPr>
          <w:rFonts w:ascii="Times New Roman" w:hAnsi="Times New Roman" w:cs="Times New Roman"/>
        </w:rPr>
        <w:t>If the course to be reviewed needs no modification, the division will notify the Curriculum Committee in writing that the course needs no modification.</w:t>
      </w:r>
    </w:p>
    <w:p w:rsidR="000D45F2" w:rsidRPr="000D45F2" w:rsidRDefault="000D45F2" w:rsidP="000D45F2">
      <w:pPr>
        <w:pStyle w:val="ListParagraph"/>
        <w:rPr>
          <w:rFonts w:ascii="Times New Roman" w:hAnsi="Times New Roman" w:cs="Times New Roman"/>
        </w:rPr>
      </w:pPr>
    </w:p>
    <w:p w:rsidR="006823D5" w:rsidRDefault="006823D5" w:rsidP="000D45F2">
      <w:pPr>
        <w:pStyle w:val="ListParagraph"/>
        <w:ind w:left="2160"/>
        <w:rPr>
          <w:rFonts w:ascii="Times New Roman" w:hAnsi="Times New Roman" w:cs="Times New Roman"/>
        </w:rPr>
      </w:pPr>
      <w:r w:rsidRPr="000D45F2">
        <w:rPr>
          <w:rFonts w:ascii="Times New Roman" w:hAnsi="Times New Roman" w:cs="Times New Roman"/>
        </w:rPr>
        <w:lastRenderedPageBreak/>
        <w:t>If the course under review needs to be modified, normal processes for course modification will be completed that semester.  The division representative will present the course changes.</w:t>
      </w:r>
    </w:p>
    <w:p w:rsidR="000D45F2" w:rsidRPr="000D45F2" w:rsidRDefault="000D45F2" w:rsidP="000D45F2">
      <w:pPr>
        <w:pStyle w:val="ListParagraph"/>
        <w:ind w:left="2160"/>
        <w:rPr>
          <w:rFonts w:ascii="Times New Roman" w:hAnsi="Times New Roman" w:cs="Times New Roman"/>
        </w:rPr>
      </w:pPr>
    </w:p>
    <w:p w:rsidR="006823D5" w:rsidRDefault="006823D5" w:rsidP="000D45F2">
      <w:pPr>
        <w:pStyle w:val="ListParagraph"/>
        <w:numPr>
          <w:ilvl w:val="1"/>
          <w:numId w:val="1"/>
        </w:numPr>
        <w:rPr>
          <w:rFonts w:ascii="Times New Roman" w:hAnsi="Times New Roman" w:cs="Times New Roman"/>
        </w:rPr>
      </w:pPr>
      <w:r w:rsidRPr="000D45F2">
        <w:rPr>
          <w:rFonts w:ascii="Times New Roman" w:hAnsi="Times New Roman" w:cs="Times New Roman"/>
        </w:rPr>
        <w:t>deletes courses</w:t>
      </w:r>
    </w:p>
    <w:p w:rsidR="000D45F2" w:rsidRPr="000D45F2" w:rsidRDefault="000D45F2" w:rsidP="000D45F2">
      <w:pPr>
        <w:pStyle w:val="ListParagraph"/>
        <w:ind w:left="1440"/>
        <w:rPr>
          <w:rFonts w:ascii="Times New Roman" w:hAnsi="Times New Roman" w:cs="Times New Roman"/>
        </w:rPr>
      </w:pPr>
    </w:p>
    <w:p w:rsidR="006823D5" w:rsidRDefault="006823D5" w:rsidP="000D45F2">
      <w:pPr>
        <w:pStyle w:val="ListParagraph"/>
        <w:numPr>
          <w:ilvl w:val="0"/>
          <w:numId w:val="1"/>
        </w:numPr>
        <w:rPr>
          <w:rFonts w:ascii="Times New Roman" w:hAnsi="Times New Roman" w:cs="Times New Roman"/>
        </w:rPr>
      </w:pPr>
      <w:r w:rsidRPr="000D45F2">
        <w:rPr>
          <w:rFonts w:ascii="Times New Roman" w:hAnsi="Times New Roman" w:cs="Times New Roman"/>
        </w:rPr>
        <w:t>at the program level</w:t>
      </w:r>
    </w:p>
    <w:p w:rsidR="000D45F2" w:rsidRPr="000D45F2" w:rsidRDefault="000D45F2" w:rsidP="000D45F2">
      <w:pPr>
        <w:pStyle w:val="ListParagraph"/>
        <w:rPr>
          <w:rFonts w:ascii="Times New Roman" w:hAnsi="Times New Roman" w:cs="Times New Roman"/>
        </w:rPr>
      </w:pPr>
    </w:p>
    <w:p w:rsidR="006823D5" w:rsidRDefault="006823D5" w:rsidP="000D45F2">
      <w:pPr>
        <w:pStyle w:val="ListParagraph"/>
        <w:numPr>
          <w:ilvl w:val="1"/>
          <w:numId w:val="1"/>
        </w:numPr>
        <w:rPr>
          <w:rFonts w:ascii="Times New Roman" w:hAnsi="Times New Roman" w:cs="Times New Roman"/>
        </w:rPr>
      </w:pPr>
      <w:r w:rsidRPr="000D45F2">
        <w:rPr>
          <w:rFonts w:ascii="Times New Roman" w:hAnsi="Times New Roman" w:cs="Times New Roman"/>
        </w:rPr>
        <w:t>reviews and approves new programs and program changes;</w:t>
      </w:r>
    </w:p>
    <w:p w:rsidR="000D45F2" w:rsidRPr="000D45F2" w:rsidRDefault="000D45F2" w:rsidP="000D45F2">
      <w:pPr>
        <w:pStyle w:val="ListParagraph"/>
        <w:ind w:left="1440"/>
        <w:rPr>
          <w:rFonts w:ascii="Times New Roman" w:hAnsi="Times New Roman" w:cs="Times New Roman"/>
        </w:rPr>
      </w:pPr>
    </w:p>
    <w:p w:rsidR="006823D5" w:rsidRDefault="006823D5" w:rsidP="000D45F2">
      <w:pPr>
        <w:pStyle w:val="ListParagraph"/>
        <w:numPr>
          <w:ilvl w:val="1"/>
          <w:numId w:val="1"/>
        </w:numPr>
        <w:rPr>
          <w:rFonts w:ascii="Times New Roman" w:hAnsi="Times New Roman" w:cs="Times New Roman"/>
        </w:rPr>
      </w:pPr>
      <w:r w:rsidRPr="000D45F2">
        <w:rPr>
          <w:rFonts w:ascii="Times New Roman" w:hAnsi="Times New Roman" w:cs="Times New Roman"/>
        </w:rPr>
        <w:t>reviews and approves program stop outs and terminations of programs; and</w:t>
      </w:r>
    </w:p>
    <w:p w:rsidR="000D45F2" w:rsidRPr="000D45F2" w:rsidRDefault="000D45F2" w:rsidP="000D45F2">
      <w:pPr>
        <w:pStyle w:val="ListParagraph"/>
        <w:ind w:left="1440"/>
        <w:rPr>
          <w:rFonts w:ascii="Times New Roman" w:hAnsi="Times New Roman" w:cs="Times New Roman"/>
        </w:rPr>
      </w:pPr>
    </w:p>
    <w:p w:rsidR="006823D5" w:rsidRDefault="006823D5" w:rsidP="000D45F2">
      <w:pPr>
        <w:pStyle w:val="ListParagraph"/>
        <w:numPr>
          <w:ilvl w:val="1"/>
          <w:numId w:val="1"/>
        </w:numPr>
        <w:rPr>
          <w:rFonts w:ascii="Times New Roman" w:hAnsi="Times New Roman" w:cs="Times New Roman"/>
        </w:rPr>
      </w:pPr>
      <w:r w:rsidRPr="000D45F2">
        <w:rPr>
          <w:rFonts w:ascii="Times New Roman" w:hAnsi="Times New Roman" w:cs="Times New Roman"/>
        </w:rPr>
        <w:t>reviews degrees and certificates from campus and system perspectives</w:t>
      </w:r>
    </w:p>
    <w:p w:rsidR="000D45F2" w:rsidRPr="000D45F2" w:rsidRDefault="000D45F2" w:rsidP="000D45F2">
      <w:pPr>
        <w:pStyle w:val="ListParagraph"/>
        <w:ind w:left="1440"/>
        <w:rPr>
          <w:rFonts w:ascii="Times New Roman" w:hAnsi="Times New Roman" w:cs="Times New Roman"/>
        </w:rPr>
      </w:pPr>
    </w:p>
    <w:p w:rsidR="006823D5" w:rsidRDefault="006823D5" w:rsidP="000D45F2">
      <w:pPr>
        <w:pStyle w:val="ListParagraph"/>
        <w:numPr>
          <w:ilvl w:val="0"/>
          <w:numId w:val="1"/>
        </w:numPr>
        <w:rPr>
          <w:rFonts w:ascii="Times New Roman" w:hAnsi="Times New Roman" w:cs="Times New Roman"/>
        </w:rPr>
      </w:pPr>
      <w:r w:rsidRPr="000D45F2">
        <w:rPr>
          <w:rFonts w:ascii="Times New Roman" w:hAnsi="Times New Roman" w:cs="Times New Roman"/>
        </w:rPr>
        <w:t>in general</w:t>
      </w:r>
    </w:p>
    <w:p w:rsidR="000D45F2" w:rsidRPr="000D45F2" w:rsidRDefault="000D45F2" w:rsidP="000D45F2">
      <w:pPr>
        <w:pStyle w:val="ListParagraph"/>
        <w:rPr>
          <w:rFonts w:ascii="Times New Roman" w:hAnsi="Times New Roman" w:cs="Times New Roman"/>
        </w:rPr>
      </w:pPr>
    </w:p>
    <w:p w:rsidR="006823D5" w:rsidRDefault="006823D5" w:rsidP="000D45F2">
      <w:pPr>
        <w:pStyle w:val="ListParagraph"/>
        <w:numPr>
          <w:ilvl w:val="1"/>
          <w:numId w:val="1"/>
        </w:numPr>
        <w:rPr>
          <w:rFonts w:ascii="Times New Roman" w:hAnsi="Times New Roman" w:cs="Times New Roman"/>
        </w:rPr>
      </w:pPr>
      <w:r w:rsidRPr="000D45F2">
        <w:rPr>
          <w:rFonts w:ascii="Times New Roman" w:hAnsi="Times New Roman" w:cs="Times New Roman"/>
        </w:rPr>
        <w:t>looks at campus wide pedagogical directions;</w:t>
      </w:r>
    </w:p>
    <w:p w:rsidR="000D45F2" w:rsidRPr="000D45F2" w:rsidRDefault="000D45F2" w:rsidP="000D45F2">
      <w:pPr>
        <w:pStyle w:val="ListParagraph"/>
        <w:ind w:left="1440"/>
        <w:rPr>
          <w:rFonts w:ascii="Times New Roman" w:hAnsi="Times New Roman" w:cs="Times New Roman"/>
        </w:rPr>
      </w:pPr>
    </w:p>
    <w:p w:rsidR="006823D5" w:rsidRDefault="006823D5" w:rsidP="000D45F2">
      <w:pPr>
        <w:pStyle w:val="ListParagraph"/>
        <w:numPr>
          <w:ilvl w:val="1"/>
          <w:numId w:val="1"/>
        </w:numPr>
        <w:rPr>
          <w:rFonts w:ascii="Times New Roman" w:hAnsi="Times New Roman" w:cs="Times New Roman"/>
        </w:rPr>
      </w:pPr>
      <w:r w:rsidRPr="000D45F2">
        <w:rPr>
          <w:rFonts w:ascii="Times New Roman" w:hAnsi="Times New Roman" w:cs="Times New Roman"/>
        </w:rPr>
        <w:t>recommends professional development related to curriculum and pedagogy;</w:t>
      </w:r>
    </w:p>
    <w:p w:rsidR="000D45F2" w:rsidRPr="000D45F2" w:rsidRDefault="000D45F2" w:rsidP="000D45F2">
      <w:pPr>
        <w:pStyle w:val="ListParagraph"/>
        <w:ind w:left="1440"/>
        <w:rPr>
          <w:rFonts w:ascii="Times New Roman" w:hAnsi="Times New Roman" w:cs="Times New Roman"/>
        </w:rPr>
      </w:pPr>
    </w:p>
    <w:p w:rsidR="006823D5" w:rsidRDefault="006823D5" w:rsidP="000D45F2">
      <w:pPr>
        <w:pStyle w:val="ListParagraph"/>
        <w:numPr>
          <w:ilvl w:val="1"/>
          <w:numId w:val="1"/>
        </w:numPr>
        <w:rPr>
          <w:rFonts w:ascii="Times New Roman" w:hAnsi="Times New Roman" w:cs="Times New Roman"/>
        </w:rPr>
      </w:pPr>
      <w:r w:rsidRPr="000D45F2">
        <w:rPr>
          <w:rFonts w:ascii="Times New Roman" w:hAnsi="Times New Roman" w:cs="Times New Roman"/>
        </w:rPr>
        <w:t>provides input on catalog and website relative to curriculum;</w:t>
      </w:r>
    </w:p>
    <w:p w:rsidR="000D45F2" w:rsidRPr="000D45F2" w:rsidRDefault="000D45F2" w:rsidP="000D45F2">
      <w:pPr>
        <w:pStyle w:val="ListParagraph"/>
        <w:ind w:left="1440"/>
        <w:rPr>
          <w:rFonts w:ascii="Times New Roman" w:hAnsi="Times New Roman" w:cs="Times New Roman"/>
        </w:rPr>
      </w:pPr>
    </w:p>
    <w:p w:rsidR="006823D5" w:rsidRDefault="006823D5" w:rsidP="000D45F2">
      <w:pPr>
        <w:pStyle w:val="ListParagraph"/>
        <w:numPr>
          <w:ilvl w:val="1"/>
          <w:numId w:val="1"/>
        </w:numPr>
        <w:rPr>
          <w:rFonts w:ascii="Times New Roman" w:hAnsi="Times New Roman" w:cs="Times New Roman"/>
        </w:rPr>
      </w:pPr>
      <w:r w:rsidRPr="000D45F2">
        <w:rPr>
          <w:rFonts w:ascii="Times New Roman" w:hAnsi="Times New Roman" w:cs="Times New Roman"/>
        </w:rPr>
        <w:t>annually reviews the operating procedures, goals, and actions of the Curriculum Committee; and</w:t>
      </w:r>
    </w:p>
    <w:p w:rsidR="000D45F2" w:rsidRPr="000D45F2" w:rsidRDefault="000D45F2" w:rsidP="000D45F2">
      <w:pPr>
        <w:pStyle w:val="ListParagraph"/>
        <w:ind w:left="1440"/>
        <w:rPr>
          <w:rFonts w:ascii="Times New Roman" w:hAnsi="Times New Roman" w:cs="Times New Roman"/>
        </w:rPr>
      </w:pPr>
    </w:p>
    <w:p w:rsidR="006823D5" w:rsidRDefault="006823D5" w:rsidP="000D45F2">
      <w:pPr>
        <w:pStyle w:val="ListParagraph"/>
        <w:numPr>
          <w:ilvl w:val="1"/>
          <w:numId w:val="1"/>
        </w:numPr>
        <w:rPr>
          <w:rFonts w:ascii="Times New Roman" w:hAnsi="Times New Roman" w:cs="Times New Roman"/>
        </w:rPr>
      </w:pPr>
      <w:r w:rsidRPr="000D45F2">
        <w:rPr>
          <w:rFonts w:ascii="Times New Roman" w:hAnsi="Times New Roman" w:cs="Times New Roman"/>
        </w:rPr>
        <w:t>meets with the appropriate committees to</w:t>
      </w:r>
    </w:p>
    <w:p w:rsidR="000D45F2" w:rsidRPr="000D45F2" w:rsidRDefault="000D45F2" w:rsidP="000D45F2">
      <w:pPr>
        <w:pStyle w:val="ListParagraph"/>
        <w:ind w:left="1440"/>
        <w:rPr>
          <w:rFonts w:ascii="Times New Roman" w:hAnsi="Times New Roman" w:cs="Times New Roman"/>
        </w:rPr>
      </w:pPr>
    </w:p>
    <w:p w:rsidR="006823D5" w:rsidRDefault="006823D5" w:rsidP="000D45F2">
      <w:pPr>
        <w:pStyle w:val="ListParagraph"/>
        <w:numPr>
          <w:ilvl w:val="2"/>
          <w:numId w:val="1"/>
        </w:numPr>
        <w:rPr>
          <w:rFonts w:ascii="Times New Roman" w:hAnsi="Times New Roman" w:cs="Times New Roman"/>
        </w:rPr>
      </w:pPr>
      <w:r w:rsidRPr="000D45F2">
        <w:rPr>
          <w:rFonts w:ascii="Times New Roman" w:hAnsi="Times New Roman" w:cs="Times New Roman"/>
        </w:rPr>
        <w:t>review curriculum procedures relative to data and assessment</w:t>
      </w:r>
    </w:p>
    <w:p w:rsidR="000D45F2" w:rsidRPr="000D45F2" w:rsidRDefault="000D45F2" w:rsidP="000D45F2">
      <w:pPr>
        <w:pStyle w:val="ListParagraph"/>
        <w:ind w:left="2160"/>
        <w:rPr>
          <w:rFonts w:ascii="Times New Roman" w:hAnsi="Times New Roman" w:cs="Times New Roman"/>
        </w:rPr>
      </w:pPr>
    </w:p>
    <w:p w:rsidR="006823D5" w:rsidRPr="000D45F2" w:rsidRDefault="006823D5" w:rsidP="000D45F2">
      <w:pPr>
        <w:pStyle w:val="ListParagraph"/>
        <w:numPr>
          <w:ilvl w:val="2"/>
          <w:numId w:val="1"/>
        </w:numPr>
        <w:rPr>
          <w:rFonts w:ascii="Times New Roman" w:hAnsi="Times New Roman" w:cs="Times New Roman"/>
        </w:rPr>
      </w:pPr>
      <w:r w:rsidRPr="000D45F2">
        <w:rPr>
          <w:rFonts w:ascii="Times New Roman" w:hAnsi="Times New Roman" w:cs="Times New Roman"/>
        </w:rPr>
        <w:t>look at the Assessment Committee’s directions</w:t>
      </w:r>
    </w:p>
    <w:p w:rsidR="006823D5" w:rsidRPr="001B6BB2" w:rsidRDefault="006823D5">
      <w:pPr>
        <w:rPr>
          <w:rFonts w:ascii="Times New Roman" w:hAnsi="Times New Roman" w:cs="Times New Roman"/>
        </w:rPr>
      </w:pPr>
    </w:p>
    <w:p w:rsidR="003E5500" w:rsidRDefault="003E5500">
      <w:pPr>
        <w:rPr>
          <w:rFonts w:ascii="Times New Roman" w:hAnsi="Times New Roman" w:cs="Times New Roman"/>
          <w:b/>
          <w:sz w:val="28"/>
        </w:rPr>
      </w:pPr>
    </w:p>
    <w:p w:rsidR="006823D5" w:rsidRPr="000D45F2" w:rsidRDefault="006823D5" w:rsidP="000D45F2">
      <w:pPr>
        <w:jc w:val="center"/>
        <w:rPr>
          <w:rFonts w:ascii="Times New Roman" w:hAnsi="Times New Roman" w:cs="Times New Roman"/>
          <w:b/>
          <w:sz w:val="28"/>
        </w:rPr>
      </w:pPr>
      <w:r w:rsidRPr="000D45F2">
        <w:rPr>
          <w:rFonts w:ascii="Times New Roman" w:hAnsi="Times New Roman" w:cs="Times New Roman"/>
          <w:b/>
          <w:sz w:val="28"/>
        </w:rPr>
        <w:t>Deadlines for Program Action Requests and/or Course Action Forms</w:t>
      </w:r>
    </w:p>
    <w:p w:rsidR="006823D5" w:rsidRPr="001B6BB2" w:rsidRDefault="006823D5">
      <w:pPr>
        <w:rPr>
          <w:rFonts w:ascii="Times New Roman" w:hAnsi="Times New Roman" w:cs="Times New Roman"/>
        </w:rPr>
      </w:pPr>
      <w:r w:rsidRPr="001B6BB2">
        <w:rPr>
          <w:rFonts w:ascii="Times New Roman" w:hAnsi="Times New Roman" w:cs="Times New Roman"/>
        </w:rPr>
        <w:t>The current Curriculum Committee will determine the deadline for Program Action Requests and/or CAFs for the Fall semester and the Spring Semester.  The reason for the deadline is to insure that the Program Action Requests and/or CAFs are approved, scheduled, entered into Banner, and submitted to the printer in a timely manner.</w:t>
      </w:r>
    </w:p>
    <w:p w:rsidR="006823D5" w:rsidRPr="001B6BB2" w:rsidRDefault="006823D5">
      <w:pPr>
        <w:rPr>
          <w:rFonts w:ascii="Times New Roman" w:hAnsi="Times New Roman" w:cs="Times New Roman"/>
        </w:rPr>
      </w:pPr>
    </w:p>
    <w:p w:rsidR="00B3057E" w:rsidRDefault="00B3057E">
      <w:pPr>
        <w:rPr>
          <w:rFonts w:ascii="Times New Roman" w:hAnsi="Times New Roman" w:cs="Times New Roman"/>
          <w:b/>
          <w:sz w:val="28"/>
        </w:rPr>
      </w:pPr>
      <w:r>
        <w:rPr>
          <w:rFonts w:ascii="Times New Roman" w:hAnsi="Times New Roman" w:cs="Times New Roman"/>
          <w:b/>
          <w:sz w:val="28"/>
        </w:rPr>
        <w:br w:type="page"/>
      </w:r>
    </w:p>
    <w:p w:rsidR="006823D5" w:rsidRPr="002304DB" w:rsidRDefault="006823D5" w:rsidP="002304DB">
      <w:pPr>
        <w:jc w:val="center"/>
        <w:rPr>
          <w:rFonts w:ascii="Times New Roman" w:hAnsi="Times New Roman" w:cs="Times New Roman"/>
          <w:b/>
          <w:sz w:val="28"/>
        </w:rPr>
      </w:pPr>
      <w:r w:rsidRPr="002304DB">
        <w:rPr>
          <w:rFonts w:ascii="Times New Roman" w:hAnsi="Times New Roman" w:cs="Times New Roman"/>
          <w:b/>
          <w:sz w:val="28"/>
        </w:rPr>
        <w:lastRenderedPageBreak/>
        <w:t>Support to the Committee</w:t>
      </w:r>
    </w:p>
    <w:p w:rsidR="006823D5" w:rsidRPr="001B6BB2" w:rsidRDefault="006823D5">
      <w:pPr>
        <w:rPr>
          <w:rFonts w:ascii="Times New Roman" w:hAnsi="Times New Roman" w:cs="Times New Roman"/>
        </w:rPr>
      </w:pPr>
      <w:r w:rsidRPr="001B6BB2">
        <w:rPr>
          <w:rFonts w:ascii="Times New Roman" w:hAnsi="Times New Roman" w:cs="Times New Roman"/>
        </w:rPr>
        <w:t xml:space="preserve">The </w:t>
      </w:r>
      <w:r w:rsidR="009B6E47">
        <w:rPr>
          <w:rFonts w:ascii="Times New Roman" w:hAnsi="Times New Roman" w:cs="Times New Roman"/>
        </w:rPr>
        <w:t>Vice Chancellor for Academic Affairs’</w:t>
      </w:r>
      <w:r w:rsidRPr="001B6BB2">
        <w:rPr>
          <w:rFonts w:ascii="Times New Roman" w:hAnsi="Times New Roman" w:cs="Times New Roman"/>
        </w:rPr>
        <w:t xml:space="preserve"> Office will provide clerical support to the committee including secretarial support pertaining to committee meetings and the maintenance of records for programs and courses.</w:t>
      </w:r>
    </w:p>
    <w:p w:rsidR="006823D5" w:rsidRPr="001B6BB2" w:rsidRDefault="006823D5">
      <w:pPr>
        <w:rPr>
          <w:rFonts w:ascii="Times New Roman" w:hAnsi="Times New Roman" w:cs="Times New Roman"/>
        </w:rPr>
      </w:pPr>
      <w:r w:rsidRPr="001B6BB2">
        <w:rPr>
          <w:rFonts w:ascii="Times New Roman" w:hAnsi="Times New Roman" w:cs="Times New Roman"/>
        </w:rPr>
        <w:t>The maintenance of records for programs and courses may include but not limited to CAFs, Program Action Requests, and course syllabi.</w:t>
      </w:r>
    </w:p>
    <w:p w:rsidR="006823D5" w:rsidRDefault="006823D5" w:rsidP="002304DB">
      <w:pPr>
        <w:pStyle w:val="ListParagraph"/>
        <w:numPr>
          <w:ilvl w:val="0"/>
          <w:numId w:val="2"/>
        </w:numPr>
        <w:rPr>
          <w:rFonts w:ascii="Times New Roman" w:hAnsi="Times New Roman" w:cs="Times New Roman"/>
        </w:rPr>
      </w:pPr>
      <w:r w:rsidRPr="002304DB">
        <w:rPr>
          <w:rFonts w:ascii="Times New Roman" w:hAnsi="Times New Roman" w:cs="Times New Roman"/>
        </w:rPr>
        <w:t>CAFs and Program Action Requests</w:t>
      </w:r>
    </w:p>
    <w:p w:rsidR="002304DB" w:rsidRPr="002304DB" w:rsidRDefault="002304DB" w:rsidP="002304DB">
      <w:pPr>
        <w:pStyle w:val="ListParagraph"/>
        <w:rPr>
          <w:rFonts w:ascii="Times New Roman" w:hAnsi="Times New Roman" w:cs="Times New Roman"/>
        </w:rPr>
      </w:pPr>
    </w:p>
    <w:p w:rsidR="002304DB" w:rsidRDefault="006823D5" w:rsidP="002304DB">
      <w:pPr>
        <w:pStyle w:val="ListParagraph"/>
        <w:rPr>
          <w:rFonts w:ascii="Times New Roman" w:hAnsi="Times New Roman" w:cs="Times New Roman"/>
        </w:rPr>
      </w:pPr>
      <w:r w:rsidRPr="002304DB">
        <w:rPr>
          <w:rFonts w:ascii="Times New Roman" w:hAnsi="Times New Roman" w:cs="Times New Roman"/>
        </w:rPr>
        <w:t xml:space="preserve">The </w:t>
      </w:r>
      <w:r w:rsidR="009B6E47">
        <w:rPr>
          <w:rFonts w:ascii="Times New Roman" w:hAnsi="Times New Roman" w:cs="Times New Roman"/>
        </w:rPr>
        <w:t>VCAA</w:t>
      </w:r>
      <w:r w:rsidRPr="002304DB">
        <w:rPr>
          <w:rFonts w:ascii="Times New Roman" w:hAnsi="Times New Roman" w:cs="Times New Roman"/>
        </w:rPr>
        <w:t>’s Office will file the originals of the CAFs and Program Action Requests since they are the only official course and program documents.  Division Clerk Stenos also maintain a file of CAFs for their division.  Please see the Division Clerk Steno if you need to review the course history.</w:t>
      </w:r>
    </w:p>
    <w:p w:rsidR="002304DB" w:rsidRPr="002304DB" w:rsidRDefault="002304DB" w:rsidP="002304DB">
      <w:pPr>
        <w:pStyle w:val="ListParagraph"/>
        <w:rPr>
          <w:rFonts w:ascii="Times New Roman" w:hAnsi="Times New Roman" w:cs="Times New Roman"/>
        </w:rPr>
      </w:pPr>
    </w:p>
    <w:p w:rsidR="006823D5" w:rsidRPr="002304DB" w:rsidRDefault="006823D5" w:rsidP="002304DB">
      <w:pPr>
        <w:pStyle w:val="ListParagraph"/>
        <w:numPr>
          <w:ilvl w:val="0"/>
          <w:numId w:val="2"/>
        </w:numPr>
        <w:rPr>
          <w:rFonts w:ascii="Times New Roman" w:hAnsi="Times New Roman" w:cs="Times New Roman"/>
        </w:rPr>
      </w:pPr>
      <w:r w:rsidRPr="002304DB">
        <w:rPr>
          <w:rFonts w:ascii="Times New Roman" w:hAnsi="Times New Roman" w:cs="Times New Roman"/>
        </w:rPr>
        <w:t>Course Syllabi</w:t>
      </w:r>
    </w:p>
    <w:p w:rsidR="006823D5" w:rsidRPr="001B6BB2" w:rsidRDefault="006823D5" w:rsidP="002304DB">
      <w:pPr>
        <w:ind w:left="720"/>
        <w:rPr>
          <w:rFonts w:ascii="Times New Roman" w:hAnsi="Times New Roman" w:cs="Times New Roman"/>
        </w:rPr>
      </w:pPr>
      <w:r w:rsidRPr="001B6BB2">
        <w:rPr>
          <w:rFonts w:ascii="Times New Roman" w:hAnsi="Times New Roman" w:cs="Times New Roman"/>
        </w:rPr>
        <w:t>The course syllabi will be used for the following purposes:</w:t>
      </w:r>
    </w:p>
    <w:p w:rsidR="006823D5" w:rsidRDefault="006823D5" w:rsidP="002304DB">
      <w:pPr>
        <w:pStyle w:val="ListParagraph"/>
        <w:numPr>
          <w:ilvl w:val="2"/>
          <w:numId w:val="5"/>
        </w:numPr>
        <w:ind w:left="1440"/>
        <w:rPr>
          <w:rFonts w:ascii="Times New Roman" w:hAnsi="Times New Roman" w:cs="Times New Roman"/>
        </w:rPr>
      </w:pPr>
      <w:r w:rsidRPr="002304DB">
        <w:rPr>
          <w:rFonts w:ascii="Times New Roman" w:hAnsi="Times New Roman" w:cs="Times New Roman"/>
        </w:rPr>
        <w:t>to meet the request from other colleges for a particular course when a student seeks to transfer;</w:t>
      </w:r>
    </w:p>
    <w:p w:rsidR="002304DB" w:rsidRPr="002304DB" w:rsidRDefault="002304DB" w:rsidP="002304DB">
      <w:pPr>
        <w:pStyle w:val="ListParagraph"/>
        <w:ind w:left="1440"/>
        <w:rPr>
          <w:rFonts w:ascii="Times New Roman" w:hAnsi="Times New Roman" w:cs="Times New Roman"/>
        </w:rPr>
      </w:pPr>
    </w:p>
    <w:p w:rsidR="006823D5" w:rsidRDefault="006823D5" w:rsidP="002304DB">
      <w:pPr>
        <w:pStyle w:val="ListParagraph"/>
        <w:numPr>
          <w:ilvl w:val="2"/>
          <w:numId w:val="5"/>
        </w:numPr>
        <w:ind w:left="1440"/>
        <w:rPr>
          <w:rFonts w:ascii="Times New Roman" w:hAnsi="Times New Roman" w:cs="Times New Roman"/>
        </w:rPr>
      </w:pPr>
      <w:r w:rsidRPr="002304DB">
        <w:rPr>
          <w:rFonts w:ascii="Times New Roman" w:hAnsi="Times New Roman" w:cs="Times New Roman"/>
        </w:rPr>
        <w:t>to give to new faculty so that they can use mo</w:t>
      </w:r>
      <w:r w:rsidR="006E7A20" w:rsidRPr="002304DB">
        <w:rPr>
          <w:rFonts w:ascii="Times New Roman" w:hAnsi="Times New Roman" w:cs="Times New Roman"/>
        </w:rPr>
        <w:t>dels to assist them in their own course syllabus; and</w:t>
      </w:r>
    </w:p>
    <w:p w:rsidR="002304DB" w:rsidRPr="002304DB" w:rsidRDefault="002304DB" w:rsidP="002304DB">
      <w:pPr>
        <w:pStyle w:val="ListParagraph"/>
        <w:ind w:left="1440"/>
        <w:rPr>
          <w:rFonts w:ascii="Times New Roman" w:hAnsi="Times New Roman" w:cs="Times New Roman"/>
        </w:rPr>
      </w:pPr>
    </w:p>
    <w:p w:rsidR="006E7A20" w:rsidRPr="002304DB" w:rsidRDefault="006E7A20" w:rsidP="002304DB">
      <w:pPr>
        <w:pStyle w:val="ListParagraph"/>
        <w:numPr>
          <w:ilvl w:val="2"/>
          <w:numId w:val="5"/>
        </w:numPr>
        <w:ind w:left="1440"/>
        <w:rPr>
          <w:rFonts w:ascii="Times New Roman" w:hAnsi="Times New Roman" w:cs="Times New Roman"/>
        </w:rPr>
      </w:pPr>
      <w:r w:rsidRPr="002304DB">
        <w:rPr>
          <w:rFonts w:ascii="Times New Roman" w:hAnsi="Times New Roman" w:cs="Times New Roman"/>
        </w:rPr>
        <w:t>to be available on the College’s website in the near future.</w:t>
      </w:r>
    </w:p>
    <w:p w:rsidR="006E7A20" w:rsidRPr="001B6BB2" w:rsidRDefault="006E7A20">
      <w:pPr>
        <w:rPr>
          <w:rFonts w:ascii="Times New Roman" w:hAnsi="Times New Roman" w:cs="Times New Roman"/>
        </w:rPr>
      </w:pPr>
      <w:r w:rsidRPr="001B6BB2">
        <w:rPr>
          <w:rFonts w:ascii="Times New Roman" w:hAnsi="Times New Roman" w:cs="Times New Roman"/>
        </w:rPr>
        <w:t xml:space="preserve">The </w:t>
      </w:r>
      <w:r w:rsidR="009B6E47">
        <w:rPr>
          <w:rFonts w:ascii="Times New Roman" w:hAnsi="Times New Roman" w:cs="Times New Roman"/>
        </w:rPr>
        <w:t>VCAA</w:t>
      </w:r>
      <w:r w:rsidRPr="001B6BB2">
        <w:rPr>
          <w:rFonts w:ascii="Times New Roman" w:hAnsi="Times New Roman" w:cs="Times New Roman"/>
        </w:rPr>
        <w:t xml:space="preserve">’s Office also maintains the course syllabi by semesters.  Instructors are asked to submit their course syllabi electronically each semester to the </w:t>
      </w:r>
      <w:r w:rsidR="009B6E47">
        <w:rPr>
          <w:rFonts w:ascii="Times New Roman" w:hAnsi="Times New Roman" w:cs="Times New Roman"/>
        </w:rPr>
        <w:t>VCAA</w:t>
      </w:r>
      <w:r w:rsidRPr="001B6BB2">
        <w:rPr>
          <w:rFonts w:ascii="Times New Roman" w:hAnsi="Times New Roman" w:cs="Times New Roman"/>
        </w:rPr>
        <w:t>’s secretary.  Instructors should also submit the syllabi to their Division Clerk Steno, who will maintain a separate division file of course information.</w:t>
      </w:r>
    </w:p>
    <w:p w:rsidR="006E7A20" w:rsidRPr="001B6BB2" w:rsidRDefault="006E7A20">
      <w:pPr>
        <w:rPr>
          <w:rFonts w:ascii="Times New Roman" w:hAnsi="Times New Roman" w:cs="Times New Roman"/>
        </w:rPr>
      </w:pPr>
    </w:p>
    <w:sectPr w:rsidR="006E7A20" w:rsidRPr="001B6BB2" w:rsidSect="0046174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56F" w:rsidRDefault="00C8056F" w:rsidP="000D45F2">
      <w:pPr>
        <w:spacing w:after="0" w:line="240" w:lineRule="auto"/>
      </w:pPr>
      <w:r>
        <w:separator/>
      </w:r>
    </w:p>
  </w:endnote>
  <w:endnote w:type="continuationSeparator" w:id="0">
    <w:p w:rsidR="00C8056F" w:rsidRDefault="00C8056F" w:rsidP="000D4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827844"/>
      <w:docPartObj>
        <w:docPartGallery w:val="Page Numbers (Bottom of Page)"/>
        <w:docPartUnique/>
      </w:docPartObj>
    </w:sdtPr>
    <w:sdtContent>
      <w:p w:rsidR="000D45F2" w:rsidRDefault="00256BCB">
        <w:pPr>
          <w:pStyle w:val="Footer"/>
          <w:jc w:val="center"/>
        </w:pPr>
        <w:fldSimple w:instr=" PAGE   \* MERGEFORMAT ">
          <w:r w:rsidR="00404ED2">
            <w:rPr>
              <w:noProof/>
            </w:rPr>
            <w:t>5</w:t>
          </w:r>
        </w:fldSimple>
      </w:p>
    </w:sdtContent>
  </w:sdt>
  <w:p w:rsidR="000D45F2" w:rsidRDefault="000D45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56F" w:rsidRDefault="00C8056F" w:rsidP="000D45F2">
      <w:pPr>
        <w:spacing w:after="0" w:line="240" w:lineRule="auto"/>
      </w:pPr>
      <w:r>
        <w:separator/>
      </w:r>
    </w:p>
  </w:footnote>
  <w:footnote w:type="continuationSeparator" w:id="0">
    <w:p w:rsidR="00C8056F" w:rsidRDefault="00C8056F" w:rsidP="000D45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E39"/>
    <w:multiLevelType w:val="hybridMultilevel"/>
    <w:tmpl w:val="8188A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F2593"/>
    <w:multiLevelType w:val="multilevel"/>
    <w:tmpl w:val="6060A8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773068F"/>
    <w:multiLevelType w:val="multilevel"/>
    <w:tmpl w:val="916091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FA872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6F4709C"/>
    <w:multiLevelType w:val="hybridMultilevel"/>
    <w:tmpl w:val="A462C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87"/>
  <w:drawingGridVerticalSpacing w:val="187"/>
  <w:characterSpacingControl w:val="doNotCompress"/>
  <w:footnotePr>
    <w:footnote w:id="-1"/>
    <w:footnote w:id="0"/>
  </w:footnotePr>
  <w:endnotePr>
    <w:endnote w:id="-1"/>
    <w:endnote w:id="0"/>
  </w:endnotePr>
  <w:compat/>
  <w:rsids>
    <w:rsidRoot w:val="00A93FDA"/>
    <w:rsid w:val="000D45F2"/>
    <w:rsid w:val="000F44A8"/>
    <w:rsid w:val="00132430"/>
    <w:rsid w:val="00143D5F"/>
    <w:rsid w:val="00153986"/>
    <w:rsid w:val="001A03F2"/>
    <w:rsid w:val="001B6BB2"/>
    <w:rsid w:val="001C65A4"/>
    <w:rsid w:val="002111B5"/>
    <w:rsid w:val="002304DB"/>
    <w:rsid w:val="00256BCB"/>
    <w:rsid w:val="0029310B"/>
    <w:rsid w:val="003831DC"/>
    <w:rsid w:val="003E5500"/>
    <w:rsid w:val="00404ED2"/>
    <w:rsid w:val="0046174A"/>
    <w:rsid w:val="004E70CB"/>
    <w:rsid w:val="00502273"/>
    <w:rsid w:val="00576776"/>
    <w:rsid w:val="005A61E6"/>
    <w:rsid w:val="006823D5"/>
    <w:rsid w:val="006E7A20"/>
    <w:rsid w:val="007258A4"/>
    <w:rsid w:val="0085630A"/>
    <w:rsid w:val="00937D69"/>
    <w:rsid w:val="00943636"/>
    <w:rsid w:val="009B6E47"/>
    <w:rsid w:val="00A93FDA"/>
    <w:rsid w:val="00AD331A"/>
    <w:rsid w:val="00B04318"/>
    <w:rsid w:val="00B21939"/>
    <w:rsid w:val="00B3057E"/>
    <w:rsid w:val="00BB7400"/>
    <w:rsid w:val="00C01A77"/>
    <w:rsid w:val="00C03883"/>
    <w:rsid w:val="00C41082"/>
    <w:rsid w:val="00C65FB7"/>
    <w:rsid w:val="00C7315E"/>
    <w:rsid w:val="00C8056F"/>
    <w:rsid w:val="00CB5A17"/>
    <w:rsid w:val="00D0716D"/>
    <w:rsid w:val="00D8230F"/>
    <w:rsid w:val="00DF1A0D"/>
    <w:rsid w:val="00E61700"/>
    <w:rsid w:val="00ED6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45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45F2"/>
  </w:style>
  <w:style w:type="paragraph" w:styleId="Footer">
    <w:name w:val="footer"/>
    <w:basedOn w:val="Normal"/>
    <w:link w:val="FooterChar"/>
    <w:uiPriority w:val="99"/>
    <w:unhideWhenUsed/>
    <w:rsid w:val="000D4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5F2"/>
  </w:style>
  <w:style w:type="paragraph" w:styleId="ListParagraph">
    <w:name w:val="List Paragraph"/>
    <w:basedOn w:val="Normal"/>
    <w:uiPriority w:val="34"/>
    <w:qFormat/>
    <w:rsid w:val="000D45F2"/>
    <w:pPr>
      <w:ind w:left="720"/>
      <w:contextualSpacing/>
    </w:pPr>
  </w:style>
  <w:style w:type="paragraph" w:styleId="BalloonText">
    <w:name w:val="Balloon Text"/>
    <w:basedOn w:val="Normal"/>
    <w:link w:val="BalloonTextChar"/>
    <w:uiPriority w:val="99"/>
    <w:semiHidden/>
    <w:unhideWhenUsed/>
    <w:rsid w:val="000D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Kalk</dc:creator>
  <cp:lastModifiedBy>Anne McKenna</cp:lastModifiedBy>
  <cp:revision>2</cp:revision>
  <cp:lastPrinted>2010-10-18T19:54:00Z</cp:lastPrinted>
  <dcterms:created xsi:type="dcterms:W3CDTF">2014-02-25T00:52:00Z</dcterms:created>
  <dcterms:modified xsi:type="dcterms:W3CDTF">2014-02-25T00:52:00Z</dcterms:modified>
</cp:coreProperties>
</file>